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95" w:rsidRPr="00191895" w:rsidRDefault="00191895" w:rsidP="00191895">
      <w:pPr>
        <w:jc w:val="center"/>
        <w:rPr>
          <w:sz w:val="56"/>
          <w:szCs w:val="56"/>
          <w:lang w:eastAsia="tr-TR"/>
        </w:rPr>
      </w:pPr>
      <w:r w:rsidRPr="00191895">
        <w:rPr>
          <w:sz w:val="56"/>
          <w:szCs w:val="56"/>
          <w:lang w:eastAsia="tr-TR"/>
        </w:rPr>
        <w:t>Otizm Spektrum Bozukluğu Nedir?</w:t>
      </w:r>
    </w:p>
    <w:p w:rsidR="00191895" w:rsidRPr="00191895" w:rsidRDefault="00191895" w:rsidP="00191895">
      <w:pPr>
        <w:shd w:val="clear" w:color="auto" w:fill="FFFFFF"/>
        <w:spacing w:after="0" w:line="300" w:lineRule="atLeast"/>
        <w:jc w:val="both"/>
        <w:rPr>
          <w:rFonts w:ascii="Arial" w:eastAsia="Times New Roman" w:hAnsi="Arial" w:cs="Arial"/>
          <w:color w:val="434343"/>
          <w:sz w:val="28"/>
          <w:szCs w:val="28"/>
          <w:lang w:eastAsia="tr-TR"/>
        </w:rPr>
      </w:pPr>
      <w:r w:rsidRPr="00191895">
        <w:rPr>
          <w:rFonts w:ascii="Arial" w:eastAsia="Times New Roman" w:hAnsi="Arial" w:cs="Arial"/>
          <w:b/>
          <w:bCs/>
          <w:color w:val="434343"/>
          <w:sz w:val="28"/>
          <w:szCs w:val="28"/>
          <w:lang w:eastAsia="tr-TR"/>
        </w:rPr>
        <w:t>Otizm Spektrum Bozukluğu Nedir?</w:t>
      </w:r>
    </w:p>
    <w:p w:rsidR="00191895" w:rsidRDefault="00191895" w:rsidP="00191895">
      <w:pPr>
        <w:shd w:val="clear" w:color="auto" w:fill="FFFFFF"/>
        <w:spacing w:after="0" w:line="300" w:lineRule="atLeast"/>
        <w:ind w:firstLine="708"/>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 xml:space="preserve">Otizm spektrum bozukluğu, doğuştan gelen ya da yaşamın ilk yıllarında ortaya çıkan karmaşık bir </w:t>
      </w:r>
      <w:proofErr w:type="spellStart"/>
      <w:r w:rsidRPr="00191895">
        <w:rPr>
          <w:rFonts w:ascii="Arial" w:eastAsia="Times New Roman" w:hAnsi="Arial" w:cs="Arial"/>
          <w:color w:val="434343"/>
          <w:sz w:val="20"/>
          <w:szCs w:val="20"/>
          <w:lang w:eastAsia="tr-TR"/>
        </w:rPr>
        <w:t>nöro</w:t>
      </w:r>
      <w:proofErr w:type="spellEnd"/>
      <w:r w:rsidRPr="00191895">
        <w:rPr>
          <w:rFonts w:ascii="Arial" w:eastAsia="Times New Roman" w:hAnsi="Arial" w:cs="Arial"/>
          <w:color w:val="434343"/>
          <w:sz w:val="20"/>
          <w:szCs w:val="20"/>
          <w:lang w:eastAsia="tr-TR"/>
        </w:rPr>
        <w:t>-gelişimsel bir bozukluktur. Otizmin, beynin yapısını ya da işleyişini etkileyen bazı sinir sistemi sorunlarından kaynaklandığı sanılmaktadır. Bu metinde otizm spektrum bozukluğu için kullanım kolaylığı nedeniyle zaman zaman otizm terimi kullanılmıştır.</w:t>
      </w:r>
    </w:p>
    <w:p w:rsidR="00191895" w:rsidRPr="00191895" w:rsidRDefault="00191895" w:rsidP="00191895">
      <w:pPr>
        <w:shd w:val="clear" w:color="auto" w:fill="FFFFFF"/>
        <w:spacing w:after="0" w:line="300" w:lineRule="atLeast"/>
        <w:ind w:firstLine="708"/>
        <w:jc w:val="both"/>
        <w:rPr>
          <w:rFonts w:ascii="Arial" w:eastAsia="Times New Roman" w:hAnsi="Arial" w:cs="Arial"/>
          <w:color w:val="434343"/>
          <w:sz w:val="20"/>
          <w:szCs w:val="20"/>
          <w:lang w:eastAsia="tr-TR"/>
        </w:rPr>
      </w:pPr>
    </w:p>
    <w:p w:rsidR="00191895" w:rsidRDefault="00191895" w:rsidP="00191895">
      <w:pPr>
        <w:shd w:val="clear" w:color="auto" w:fill="FFFFFF"/>
        <w:spacing w:after="0" w:line="300" w:lineRule="atLeast"/>
        <w:jc w:val="center"/>
        <w:rPr>
          <w:rFonts w:ascii="Arial" w:eastAsia="Times New Roman" w:hAnsi="Arial" w:cs="Arial"/>
          <w:b/>
          <w:bCs/>
          <w:color w:val="434343"/>
          <w:sz w:val="32"/>
          <w:szCs w:val="32"/>
          <w:lang w:eastAsia="tr-TR"/>
        </w:rPr>
      </w:pPr>
      <w:r w:rsidRPr="00191895">
        <w:rPr>
          <w:rFonts w:ascii="Arial" w:eastAsia="Times New Roman" w:hAnsi="Arial" w:cs="Arial"/>
          <w:b/>
          <w:bCs/>
          <w:color w:val="434343"/>
          <w:sz w:val="32"/>
          <w:szCs w:val="32"/>
          <w:lang w:eastAsia="tr-TR"/>
        </w:rPr>
        <w:t>SİZİN HATANIZ DEĞİL!</w:t>
      </w:r>
    </w:p>
    <w:p w:rsidR="00191895" w:rsidRPr="00191895" w:rsidRDefault="00191895" w:rsidP="00191895">
      <w:pPr>
        <w:shd w:val="clear" w:color="auto" w:fill="FFFFFF"/>
        <w:spacing w:after="0" w:line="300" w:lineRule="atLeast"/>
        <w:jc w:val="center"/>
        <w:rPr>
          <w:rFonts w:ascii="Arial" w:eastAsia="Times New Roman" w:hAnsi="Arial" w:cs="Arial"/>
          <w:color w:val="434343"/>
          <w:sz w:val="32"/>
          <w:szCs w:val="32"/>
          <w:lang w:eastAsia="tr-TR"/>
        </w:rPr>
      </w:pPr>
    </w:p>
    <w:p w:rsidR="00191895" w:rsidRPr="00191895" w:rsidRDefault="00191895" w:rsidP="00191895">
      <w:pPr>
        <w:shd w:val="clear" w:color="auto" w:fill="FFFFFF"/>
        <w:spacing w:after="0" w:line="300" w:lineRule="atLeast"/>
        <w:jc w:val="both"/>
        <w:rPr>
          <w:rFonts w:ascii="Arial" w:eastAsia="Times New Roman" w:hAnsi="Arial" w:cs="Arial"/>
          <w:color w:val="434343"/>
          <w:sz w:val="28"/>
          <w:szCs w:val="28"/>
          <w:lang w:eastAsia="tr-TR"/>
        </w:rPr>
      </w:pPr>
      <w:r w:rsidRPr="00191895">
        <w:rPr>
          <w:rFonts w:ascii="Arial" w:eastAsia="Times New Roman" w:hAnsi="Arial" w:cs="Arial"/>
          <w:b/>
          <w:bCs/>
          <w:color w:val="434343"/>
          <w:sz w:val="28"/>
          <w:szCs w:val="28"/>
          <w:lang w:eastAsia="tr-TR"/>
        </w:rPr>
        <w:t>Otizm spektrum bozukluğunun nedeni nedir?</w:t>
      </w:r>
    </w:p>
    <w:p w:rsidR="00191895" w:rsidRPr="00191895" w:rsidRDefault="00191895" w:rsidP="00191895">
      <w:pPr>
        <w:shd w:val="clear" w:color="auto" w:fill="FFFFFF"/>
        <w:spacing w:after="0" w:line="300" w:lineRule="atLeast"/>
        <w:ind w:firstLine="708"/>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Bugün, otizm spektrum bozukluğuna neyin neden olduğu bilinmemekle birlikte genetik temelli olduğuna ilişkin bulgular vardır. Ancak hangi gen ya da genlerin sorumlu olduğu henüz bilinmemektedir. Çevresel faktörlerin de otizme yol açabildiğine ilişkin görüşler vardır. Hem genetik temellerin hem de çevresel faktörlerin etkileri üzerine çok sayıda araştırma yapılmaktadır.</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Otizmin çocuk yetiştirme özellikleriyle ya da ailenin ekonomik koşullarıyla hiçbir ilişkisi yoktur; bu nedenle otizm spektrum bozukluğunu her çeşit toplumda, farklı coğrafyalarda, ırkta ve ailede rastlanmaktadır.</w:t>
      </w:r>
    </w:p>
    <w:p w:rsidR="00191895" w:rsidRPr="00191895" w:rsidRDefault="00191895" w:rsidP="00191895">
      <w:pPr>
        <w:shd w:val="clear" w:color="auto" w:fill="FFFFFF"/>
        <w:spacing w:after="0" w:line="300" w:lineRule="atLeast"/>
        <w:jc w:val="both"/>
        <w:rPr>
          <w:rFonts w:ascii="Arial" w:eastAsia="Times New Roman" w:hAnsi="Arial" w:cs="Arial"/>
          <w:color w:val="434343"/>
          <w:sz w:val="28"/>
          <w:szCs w:val="28"/>
          <w:lang w:eastAsia="tr-TR"/>
        </w:rPr>
      </w:pPr>
      <w:r w:rsidRPr="00191895">
        <w:rPr>
          <w:rFonts w:ascii="Arial" w:eastAsia="Times New Roman" w:hAnsi="Arial" w:cs="Arial"/>
          <w:b/>
          <w:bCs/>
          <w:color w:val="434343"/>
          <w:sz w:val="28"/>
          <w:szCs w:val="28"/>
          <w:lang w:eastAsia="tr-TR"/>
        </w:rPr>
        <w:t>YALNIZ DEĞİLSİNİZ!</w:t>
      </w:r>
    </w:p>
    <w:p w:rsidR="00191895" w:rsidRPr="00191895" w:rsidRDefault="00191895" w:rsidP="00191895">
      <w:pPr>
        <w:shd w:val="clear" w:color="auto" w:fill="FFFFFF"/>
        <w:spacing w:after="0" w:line="300" w:lineRule="atLeast"/>
        <w:ind w:firstLine="708"/>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Otizm, günümüzde rastlanan en yaygın nörolojik bozukluktur ve Hastalıkları Kontrol Etme ve Önleme Merkezi (</w:t>
      </w:r>
      <w:proofErr w:type="spellStart"/>
      <w:r w:rsidRPr="00191895">
        <w:rPr>
          <w:rFonts w:ascii="Arial" w:eastAsia="Times New Roman" w:hAnsi="Arial" w:cs="Arial"/>
          <w:color w:val="434343"/>
          <w:sz w:val="20"/>
          <w:szCs w:val="20"/>
          <w:lang w:eastAsia="tr-TR"/>
        </w:rPr>
        <w:t>Centers</w:t>
      </w:r>
      <w:proofErr w:type="spellEnd"/>
      <w:r w:rsidRPr="00191895">
        <w:rPr>
          <w:rFonts w:ascii="Arial" w:eastAsia="Times New Roman" w:hAnsi="Arial" w:cs="Arial"/>
          <w:color w:val="434343"/>
          <w:sz w:val="20"/>
          <w:szCs w:val="20"/>
          <w:lang w:eastAsia="tr-TR"/>
        </w:rPr>
        <w:t xml:space="preserve"> </w:t>
      </w:r>
      <w:proofErr w:type="spellStart"/>
      <w:r w:rsidRPr="00191895">
        <w:rPr>
          <w:rFonts w:ascii="Arial" w:eastAsia="Times New Roman" w:hAnsi="Arial" w:cs="Arial"/>
          <w:color w:val="434343"/>
          <w:sz w:val="20"/>
          <w:szCs w:val="20"/>
          <w:lang w:eastAsia="tr-TR"/>
        </w:rPr>
        <w:t>for</w:t>
      </w:r>
      <w:proofErr w:type="spellEnd"/>
      <w:r w:rsidRPr="00191895">
        <w:rPr>
          <w:rFonts w:ascii="Arial" w:eastAsia="Times New Roman" w:hAnsi="Arial" w:cs="Arial"/>
          <w:color w:val="434343"/>
          <w:sz w:val="20"/>
          <w:szCs w:val="20"/>
          <w:lang w:eastAsia="tr-TR"/>
        </w:rPr>
        <w:t xml:space="preserve"> </w:t>
      </w:r>
      <w:proofErr w:type="spellStart"/>
      <w:r w:rsidRPr="00191895">
        <w:rPr>
          <w:rFonts w:ascii="Arial" w:eastAsia="Times New Roman" w:hAnsi="Arial" w:cs="Arial"/>
          <w:color w:val="434343"/>
          <w:sz w:val="20"/>
          <w:szCs w:val="20"/>
          <w:lang w:eastAsia="tr-TR"/>
        </w:rPr>
        <w:t>Disease</w:t>
      </w:r>
      <w:proofErr w:type="spellEnd"/>
      <w:r w:rsidRPr="00191895">
        <w:rPr>
          <w:rFonts w:ascii="Arial" w:eastAsia="Times New Roman" w:hAnsi="Arial" w:cs="Arial"/>
          <w:color w:val="434343"/>
          <w:sz w:val="20"/>
          <w:szCs w:val="20"/>
          <w:lang w:eastAsia="tr-TR"/>
        </w:rPr>
        <w:t xml:space="preserve"> Control </w:t>
      </w:r>
      <w:proofErr w:type="spellStart"/>
      <w:r w:rsidRPr="00191895">
        <w:rPr>
          <w:rFonts w:ascii="Arial" w:eastAsia="Times New Roman" w:hAnsi="Arial" w:cs="Arial"/>
          <w:color w:val="434343"/>
          <w:sz w:val="20"/>
          <w:szCs w:val="20"/>
          <w:lang w:eastAsia="tr-TR"/>
        </w:rPr>
        <w:t>Prevention</w:t>
      </w:r>
      <w:proofErr w:type="spellEnd"/>
      <w:r w:rsidRPr="00191895">
        <w:rPr>
          <w:rFonts w:ascii="Arial" w:eastAsia="Times New Roman" w:hAnsi="Arial" w:cs="Arial"/>
          <w:color w:val="434343"/>
          <w:sz w:val="20"/>
          <w:szCs w:val="20"/>
          <w:lang w:eastAsia="tr-TR"/>
        </w:rPr>
        <w:t>)'</w:t>
      </w:r>
      <w:proofErr w:type="spellStart"/>
      <w:r w:rsidRPr="00191895">
        <w:rPr>
          <w:rFonts w:ascii="Arial" w:eastAsia="Times New Roman" w:hAnsi="Arial" w:cs="Arial"/>
          <w:color w:val="434343"/>
          <w:sz w:val="20"/>
          <w:szCs w:val="20"/>
          <w:lang w:eastAsia="tr-TR"/>
        </w:rPr>
        <w:t>nin</w:t>
      </w:r>
      <w:proofErr w:type="spellEnd"/>
      <w:r w:rsidRPr="00191895">
        <w:rPr>
          <w:rFonts w:ascii="Arial" w:eastAsia="Times New Roman" w:hAnsi="Arial" w:cs="Arial"/>
          <w:color w:val="434343"/>
          <w:sz w:val="20"/>
          <w:szCs w:val="20"/>
          <w:lang w:eastAsia="tr-TR"/>
        </w:rPr>
        <w:t xml:space="preserve"> verilerine göre 2006 yılında Her 150 çocuktan 1’inde otizm görülürken, 2012 yılında Her 88 çocuktan 1’inde otizm görülmüştür. 2014 yılında verilen son bilgiye göre de, her 68 çocuktan 1’inde otizm görülmektedir.</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Otizm tüm ırklarda, etnik gruplarda ya da sosyal statüsü farklı gruplarda görülebileceği, ailenin gelir durumu, yaşam biçimi ve eğitim düzeyi ile otizm spektrum bozukluğu arasında bir bağ olmadığı vurgulanmaktadır.</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Cinsiyetle ilişkili olarak farklı görülme sıklığı bilgileri bulunmasına rağmen, ortak görüş, erkeklerde kızlardan daha fazla görüldüğüdür.</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 xml:space="preserve">Otizm tanısı alan çocukların çoğunda değişik derecelerde öğrenme güçlüğü ve </w:t>
      </w:r>
      <w:proofErr w:type="gramStart"/>
      <w:r w:rsidRPr="00191895">
        <w:rPr>
          <w:rFonts w:ascii="Arial" w:eastAsia="Times New Roman" w:hAnsi="Arial" w:cs="Arial"/>
          <w:color w:val="434343"/>
          <w:sz w:val="20"/>
          <w:szCs w:val="20"/>
          <w:lang w:eastAsia="tr-TR"/>
        </w:rPr>
        <w:t>zeka</w:t>
      </w:r>
      <w:proofErr w:type="gramEnd"/>
      <w:r w:rsidRPr="00191895">
        <w:rPr>
          <w:rFonts w:ascii="Arial" w:eastAsia="Times New Roman" w:hAnsi="Arial" w:cs="Arial"/>
          <w:color w:val="434343"/>
          <w:sz w:val="20"/>
          <w:szCs w:val="20"/>
          <w:lang w:eastAsia="tr-TR"/>
        </w:rPr>
        <w:t xml:space="preserve"> geriliği de görülebilir.</w:t>
      </w:r>
    </w:p>
    <w:p w:rsidR="00191895" w:rsidRPr="00191895" w:rsidRDefault="00191895" w:rsidP="00191895">
      <w:pPr>
        <w:numPr>
          <w:ilvl w:val="0"/>
          <w:numId w:val="2"/>
        </w:numPr>
        <w:shd w:val="clear" w:color="auto" w:fill="FFFFFF"/>
        <w:spacing w:after="0" w:line="300" w:lineRule="atLeast"/>
        <w:ind w:left="0"/>
        <w:rPr>
          <w:rFonts w:ascii="Arial" w:eastAsia="Times New Roman" w:hAnsi="Arial" w:cs="Arial"/>
          <w:color w:val="434343"/>
          <w:sz w:val="19"/>
          <w:szCs w:val="19"/>
          <w:lang w:eastAsia="tr-TR"/>
        </w:rPr>
      </w:pPr>
      <w:r w:rsidRPr="00191895">
        <w:rPr>
          <w:rFonts w:ascii="Arial" w:eastAsia="Times New Roman" w:hAnsi="Arial" w:cs="Arial"/>
          <w:color w:val="434343"/>
          <w:sz w:val="19"/>
          <w:szCs w:val="19"/>
          <w:lang w:eastAsia="tr-TR"/>
        </w:rPr>
        <w:t>Otizm spektrum bozukluğunun nörolojik nedenlerden kaynaklandığı sanılmaktadır. Otizm spektrum bozukluğu tanılı bireylerin önemli bir bölümünde (yaklaşık %35), beyindeki anormal elektrik hareketlerine bağlı olarak; nöbet, istemsiz hareketler, bilinç yitimi vb. nörolojik sorunlar da görülebilir.</w:t>
      </w:r>
    </w:p>
    <w:p w:rsidR="00191895" w:rsidRPr="00191895" w:rsidRDefault="00191895" w:rsidP="00191895">
      <w:pPr>
        <w:numPr>
          <w:ilvl w:val="0"/>
          <w:numId w:val="2"/>
        </w:numPr>
        <w:shd w:val="clear" w:color="auto" w:fill="FFFFFF"/>
        <w:spacing w:after="0" w:line="300" w:lineRule="atLeast"/>
        <w:ind w:left="0"/>
        <w:rPr>
          <w:rFonts w:ascii="Arial" w:eastAsia="Times New Roman" w:hAnsi="Arial" w:cs="Arial"/>
          <w:color w:val="434343"/>
          <w:sz w:val="19"/>
          <w:szCs w:val="19"/>
          <w:lang w:eastAsia="tr-TR"/>
        </w:rPr>
      </w:pPr>
      <w:r w:rsidRPr="00191895">
        <w:rPr>
          <w:rFonts w:ascii="Arial" w:eastAsia="Times New Roman" w:hAnsi="Arial" w:cs="Arial"/>
          <w:color w:val="434343"/>
          <w:sz w:val="19"/>
          <w:szCs w:val="19"/>
          <w:lang w:eastAsia="tr-TR"/>
        </w:rPr>
        <w:t>Otizm spektrum bozukluğu bir ruh hastalığı değildir; ancak, belirtileri bazı ruh hastalıklarını çağrıştırabilir.</w:t>
      </w:r>
    </w:p>
    <w:p w:rsidR="00191895" w:rsidRPr="00191895" w:rsidRDefault="00191895" w:rsidP="00191895">
      <w:pPr>
        <w:numPr>
          <w:ilvl w:val="0"/>
          <w:numId w:val="3"/>
        </w:numPr>
        <w:shd w:val="clear" w:color="auto" w:fill="FFFFFF"/>
        <w:spacing w:after="0" w:line="300" w:lineRule="atLeast"/>
        <w:ind w:left="0"/>
        <w:rPr>
          <w:rFonts w:ascii="Arial" w:eastAsia="Times New Roman" w:hAnsi="Arial" w:cs="Arial"/>
          <w:color w:val="434343"/>
          <w:sz w:val="19"/>
          <w:szCs w:val="19"/>
          <w:lang w:eastAsia="tr-TR"/>
        </w:rPr>
      </w:pPr>
      <w:r w:rsidRPr="00191895">
        <w:rPr>
          <w:rFonts w:ascii="Arial" w:eastAsia="Times New Roman" w:hAnsi="Arial" w:cs="Arial"/>
          <w:color w:val="434343"/>
          <w:sz w:val="19"/>
          <w:szCs w:val="19"/>
          <w:lang w:eastAsia="tr-TR"/>
        </w:rPr>
        <w:t xml:space="preserve">Yapılan bilimsel araştırmalar, otizm spektrum bozukluğunun çocuk yetiştirme özellikleriyle ya da ailenin </w:t>
      </w:r>
      <w:proofErr w:type="spellStart"/>
      <w:r w:rsidRPr="00191895">
        <w:rPr>
          <w:rFonts w:ascii="Arial" w:eastAsia="Times New Roman" w:hAnsi="Arial" w:cs="Arial"/>
          <w:color w:val="434343"/>
          <w:sz w:val="19"/>
          <w:szCs w:val="19"/>
          <w:lang w:eastAsia="tr-TR"/>
        </w:rPr>
        <w:t>sosyo</w:t>
      </w:r>
      <w:proofErr w:type="spellEnd"/>
      <w:r w:rsidRPr="00191895">
        <w:rPr>
          <w:rFonts w:ascii="Arial" w:eastAsia="Times New Roman" w:hAnsi="Arial" w:cs="Arial"/>
          <w:color w:val="434343"/>
          <w:sz w:val="19"/>
          <w:szCs w:val="19"/>
          <w:lang w:eastAsia="tr-TR"/>
        </w:rPr>
        <w:t>-ekonomik özellikleriyle ilişkisi olmadığını göstermiştir.</w:t>
      </w:r>
    </w:p>
    <w:p w:rsidR="00191895" w:rsidRPr="00191895" w:rsidRDefault="00191895" w:rsidP="00191895">
      <w:pPr>
        <w:numPr>
          <w:ilvl w:val="0"/>
          <w:numId w:val="3"/>
        </w:numPr>
        <w:shd w:val="clear" w:color="auto" w:fill="FFFFFF"/>
        <w:spacing w:after="0" w:line="300" w:lineRule="atLeast"/>
        <w:ind w:left="0"/>
        <w:rPr>
          <w:rFonts w:ascii="Arial" w:eastAsia="Times New Roman" w:hAnsi="Arial" w:cs="Arial"/>
          <w:color w:val="434343"/>
          <w:sz w:val="19"/>
          <w:szCs w:val="19"/>
          <w:lang w:eastAsia="tr-TR"/>
        </w:rPr>
      </w:pPr>
      <w:r w:rsidRPr="00191895">
        <w:rPr>
          <w:rFonts w:ascii="Arial" w:eastAsia="Times New Roman" w:hAnsi="Arial" w:cs="Arial"/>
          <w:color w:val="434343"/>
          <w:sz w:val="19"/>
          <w:szCs w:val="19"/>
          <w:lang w:eastAsia="tr-TR"/>
        </w:rPr>
        <w:t>Otizm spektrum bozukluğunun kalıtsal olabileceği yönünde bulgular vardır; ancak, buna yol açan gen ya da genler henüz bulunmuş değildir.</w:t>
      </w:r>
    </w:p>
    <w:p w:rsidR="00191895" w:rsidRPr="00191895" w:rsidRDefault="00191895" w:rsidP="00191895">
      <w:pPr>
        <w:numPr>
          <w:ilvl w:val="0"/>
          <w:numId w:val="3"/>
        </w:numPr>
        <w:shd w:val="clear" w:color="auto" w:fill="FFFFFF"/>
        <w:spacing w:after="0" w:line="300" w:lineRule="atLeast"/>
        <w:ind w:left="0"/>
        <w:rPr>
          <w:rFonts w:ascii="Arial" w:eastAsia="Times New Roman" w:hAnsi="Arial" w:cs="Arial"/>
          <w:color w:val="434343"/>
          <w:sz w:val="19"/>
          <w:szCs w:val="19"/>
          <w:lang w:eastAsia="tr-TR"/>
        </w:rPr>
      </w:pPr>
      <w:r w:rsidRPr="00191895">
        <w:rPr>
          <w:rFonts w:ascii="Arial" w:eastAsia="Times New Roman" w:hAnsi="Arial" w:cs="Arial"/>
          <w:color w:val="434343"/>
          <w:sz w:val="19"/>
          <w:szCs w:val="19"/>
          <w:lang w:eastAsia="tr-TR"/>
        </w:rPr>
        <w:t>Önceki yıllarda otizm spektrum bozukluğunun görülme oranının 500'de bir olduğu kabul edilirken, son verilere göre, otizm spektrum bozukluğunun yaklaşık her 68 çocuktan birini etkilediği düşünülmektedir. Ayrıca, erkeklerdeki yaygınlığı kızlardan 4,3 kat fazladır.</w:t>
      </w:r>
    </w:p>
    <w:p w:rsidR="00191895" w:rsidRPr="00191895" w:rsidRDefault="00191895" w:rsidP="00191895">
      <w:pPr>
        <w:numPr>
          <w:ilvl w:val="0"/>
          <w:numId w:val="3"/>
        </w:numPr>
        <w:shd w:val="clear" w:color="auto" w:fill="FFFFFF"/>
        <w:spacing w:after="0" w:line="300" w:lineRule="atLeast"/>
        <w:ind w:left="0"/>
        <w:rPr>
          <w:rFonts w:ascii="Arial" w:eastAsia="Times New Roman" w:hAnsi="Arial" w:cs="Arial"/>
          <w:color w:val="434343"/>
          <w:sz w:val="19"/>
          <w:szCs w:val="19"/>
          <w:lang w:eastAsia="tr-TR"/>
        </w:rPr>
      </w:pPr>
      <w:r w:rsidRPr="00191895">
        <w:rPr>
          <w:rFonts w:ascii="Arial" w:eastAsia="Times New Roman" w:hAnsi="Arial" w:cs="Arial"/>
          <w:color w:val="434343"/>
          <w:sz w:val="19"/>
          <w:szCs w:val="19"/>
          <w:lang w:eastAsia="tr-TR"/>
        </w:rPr>
        <w:t xml:space="preserve">Sanıldığının aksine, otizm spektrum bozukluğu tanılı bireylerin çoğunda, farklı düzeylerde </w:t>
      </w:r>
      <w:proofErr w:type="gramStart"/>
      <w:r w:rsidRPr="00191895">
        <w:rPr>
          <w:rFonts w:ascii="Arial" w:eastAsia="Times New Roman" w:hAnsi="Arial" w:cs="Arial"/>
          <w:color w:val="434343"/>
          <w:sz w:val="19"/>
          <w:szCs w:val="19"/>
          <w:lang w:eastAsia="tr-TR"/>
        </w:rPr>
        <w:t>zeka</w:t>
      </w:r>
      <w:proofErr w:type="gramEnd"/>
      <w:r w:rsidRPr="00191895">
        <w:rPr>
          <w:rFonts w:ascii="Arial" w:eastAsia="Times New Roman" w:hAnsi="Arial" w:cs="Arial"/>
          <w:color w:val="434343"/>
          <w:sz w:val="19"/>
          <w:szCs w:val="19"/>
          <w:lang w:eastAsia="tr-TR"/>
        </w:rPr>
        <w:t xml:space="preserve"> geriliği görülür. Ayrıca, </w:t>
      </w:r>
      <w:proofErr w:type="gramStart"/>
      <w:r w:rsidRPr="00191895">
        <w:rPr>
          <w:rFonts w:ascii="Arial" w:eastAsia="Times New Roman" w:hAnsi="Arial" w:cs="Arial"/>
          <w:color w:val="434343"/>
          <w:sz w:val="19"/>
          <w:szCs w:val="19"/>
          <w:lang w:eastAsia="tr-TR"/>
        </w:rPr>
        <w:t>zeka</w:t>
      </w:r>
      <w:proofErr w:type="gramEnd"/>
      <w:r w:rsidRPr="00191895">
        <w:rPr>
          <w:rFonts w:ascii="Arial" w:eastAsia="Times New Roman" w:hAnsi="Arial" w:cs="Arial"/>
          <w:color w:val="434343"/>
          <w:sz w:val="19"/>
          <w:szCs w:val="19"/>
          <w:lang w:eastAsia="tr-TR"/>
        </w:rPr>
        <w:t xml:space="preserve"> testlerinde, belli alanlar, diğer alanlara kıyasla çok daha geri çıkabilir.</w:t>
      </w:r>
    </w:p>
    <w:p w:rsidR="00191895" w:rsidRPr="00191895" w:rsidRDefault="00191895" w:rsidP="00191895">
      <w:pPr>
        <w:numPr>
          <w:ilvl w:val="0"/>
          <w:numId w:val="3"/>
        </w:numPr>
        <w:shd w:val="clear" w:color="auto" w:fill="FFFFFF"/>
        <w:spacing w:after="0" w:line="300" w:lineRule="atLeast"/>
        <w:ind w:left="0"/>
        <w:rPr>
          <w:rFonts w:ascii="Arial" w:eastAsia="Times New Roman" w:hAnsi="Arial" w:cs="Arial"/>
          <w:color w:val="434343"/>
          <w:sz w:val="19"/>
          <w:szCs w:val="19"/>
          <w:lang w:eastAsia="tr-TR"/>
        </w:rPr>
      </w:pPr>
      <w:r w:rsidRPr="00191895">
        <w:rPr>
          <w:rFonts w:ascii="Arial" w:eastAsia="Times New Roman" w:hAnsi="Arial" w:cs="Arial"/>
          <w:color w:val="434343"/>
          <w:sz w:val="19"/>
          <w:szCs w:val="19"/>
          <w:lang w:eastAsia="tr-TR"/>
        </w:rPr>
        <w:lastRenderedPageBreak/>
        <w:t>Otizm spektrum bozukluğu tanılı bireylerin pek azında (yaklaşık %10), çok güçlü bellek, müzik yeteneği vb. üstün özelliklere rastlanır.</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Amerikan Psikiyatri Birliği'nin yayımladığı kılavuza(DSM-</w:t>
      </w:r>
      <w:proofErr w:type="spellStart"/>
      <w:r w:rsidRPr="00191895">
        <w:rPr>
          <w:rFonts w:ascii="Arial" w:eastAsia="Times New Roman" w:hAnsi="Arial" w:cs="Arial"/>
          <w:color w:val="434343"/>
          <w:sz w:val="20"/>
          <w:szCs w:val="20"/>
          <w:lang w:eastAsia="tr-TR"/>
        </w:rPr>
        <w:t>V’e</w:t>
      </w:r>
      <w:proofErr w:type="spellEnd"/>
      <w:r w:rsidRPr="00191895">
        <w:rPr>
          <w:rFonts w:ascii="Arial" w:eastAsia="Times New Roman" w:hAnsi="Arial" w:cs="Arial"/>
          <w:color w:val="434343"/>
          <w:sz w:val="20"/>
          <w:szCs w:val="20"/>
          <w:lang w:eastAsia="tr-TR"/>
        </w:rPr>
        <w:t>) göre Otizm, “Otizm Açılımı Kapsamında Bozukluk” olarak adlandırılıp, kendini iki alandaki yetersizlikle kendini göstermektedir (APA, 2013):</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1) </w:t>
      </w:r>
      <w:r w:rsidRPr="00191895">
        <w:rPr>
          <w:rFonts w:ascii="Arial" w:eastAsia="Times New Roman" w:hAnsi="Arial" w:cs="Arial"/>
          <w:b/>
          <w:bCs/>
          <w:color w:val="434343"/>
          <w:sz w:val="24"/>
          <w:szCs w:val="24"/>
          <w:lang w:eastAsia="tr-TR"/>
        </w:rPr>
        <w:t>Toplumsal İletişim ve Etkileşimde Güçlükler</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         İlişki kurma ve sürdürmede zorlanma</w:t>
      </w:r>
      <w:bookmarkStart w:id="0" w:name="_GoBack"/>
      <w:bookmarkEnd w:id="0"/>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         Göz kontağı kuramama</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         Duyguları ifade edememe</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         Etkileşim başlatma ve sürdürmede zorlanma</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b/>
          <w:bCs/>
          <w:color w:val="434343"/>
          <w:sz w:val="20"/>
          <w:szCs w:val="20"/>
          <w:lang w:eastAsia="tr-TR"/>
        </w:rPr>
        <w:t xml:space="preserve">2) </w:t>
      </w:r>
      <w:r w:rsidRPr="00191895">
        <w:rPr>
          <w:rFonts w:ascii="Arial" w:eastAsia="Times New Roman" w:hAnsi="Arial" w:cs="Arial"/>
          <w:b/>
          <w:bCs/>
          <w:color w:val="434343"/>
          <w:sz w:val="24"/>
          <w:szCs w:val="24"/>
          <w:lang w:eastAsia="tr-TR"/>
        </w:rPr>
        <w:t>Sınırlı-Yineleyici Davranış Örüntüler (Tekrarlayıcı Davranışlar)</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         Basmakalıp ve tekrarlayıcı motor hareketler</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         Aynılıkta ısrar, rutine sıkı bağlılık</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         Sınırlı ve yoğun ilgi alanı</w:t>
      </w:r>
    </w:p>
    <w:p w:rsidR="00191895" w:rsidRPr="00191895" w:rsidRDefault="00191895" w:rsidP="00191895">
      <w:pPr>
        <w:shd w:val="clear" w:color="auto" w:fill="FFFFFF"/>
        <w:spacing w:after="0" w:line="300" w:lineRule="atLeast"/>
        <w:jc w:val="both"/>
        <w:rPr>
          <w:rFonts w:ascii="Arial" w:eastAsia="Times New Roman" w:hAnsi="Arial" w:cs="Arial"/>
          <w:color w:val="434343"/>
          <w:sz w:val="20"/>
          <w:szCs w:val="20"/>
          <w:lang w:eastAsia="tr-TR"/>
        </w:rPr>
      </w:pPr>
      <w:r w:rsidRPr="00191895">
        <w:rPr>
          <w:rFonts w:ascii="Arial" w:eastAsia="Times New Roman" w:hAnsi="Arial" w:cs="Arial"/>
          <w:color w:val="434343"/>
          <w:sz w:val="20"/>
          <w:szCs w:val="20"/>
          <w:lang w:eastAsia="tr-TR"/>
        </w:rPr>
        <w:t>·         Duyusal az veya çok uyarılma</w:t>
      </w:r>
    </w:p>
    <w:p w:rsidR="00D343E0" w:rsidRDefault="00D343E0"/>
    <w:sectPr w:rsidR="00D34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066E"/>
    <w:multiLevelType w:val="multilevel"/>
    <w:tmpl w:val="8DDE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236A2"/>
    <w:multiLevelType w:val="multilevel"/>
    <w:tmpl w:val="55D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542CF"/>
    <w:multiLevelType w:val="multilevel"/>
    <w:tmpl w:val="7E46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95"/>
    <w:rsid w:val="00191895"/>
    <w:rsid w:val="00D34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9189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189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91895"/>
    <w:rPr>
      <w:color w:val="0000FF"/>
      <w:u w:val="single"/>
    </w:rPr>
  </w:style>
  <w:style w:type="paragraph" w:styleId="NormalWeb">
    <w:name w:val="Normal (Web)"/>
    <w:basedOn w:val="Normal"/>
    <w:uiPriority w:val="99"/>
    <w:semiHidden/>
    <w:unhideWhenUsed/>
    <w:rsid w:val="001918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1895"/>
    <w:rPr>
      <w:b/>
      <w:bCs/>
    </w:rPr>
  </w:style>
  <w:style w:type="paragraph" w:styleId="BalonMetni">
    <w:name w:val="Balloon Text"/>
    <w:basedOn w:val="Normal"/>
    <w:link w:val="BalonMetniChar"/>
    <w:uiPriority w:val="99"/>
    <w:semiHidden/>
    <w:unhideWhenUsed/>
    <w:rsid w:val="001918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9189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189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91895"/>
    <w:rPr>
      <w:color w:val="0000FF"/>
      <w:u w:val="single"/>
    </w:rPr>
  </w:style>
  <w:style w:type="paragraph" w:styleId="NormalWeb">
    <w:name w:val="Normal (Web)"/>
    <w:basedOn w:val="Normal"/>
    <w:uiPriority w:val="99"/>
    <w:semiHidden/>
    <w:unhideWhenUsed/>
    <w:rsid w:val="001918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1895"/>
    <w:rPr>
      <w:b/>
      <w:bCs/>
    </w:rPr>
  </w:style>
  <w:style w:type="paragraph" w:styleId="BalonMetni">
    <w:name w:val="Balloon Text"/>
    <w:basedOn w:val="Normal"/>
    <w:link w:val="BalonMetniChar"/>
    <w:uiPriority w:val="99"/>
    <w:semiHidden/>
    <w:unhideWhenUsed/>
    <w:rsid w:val="001918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95962">
      <w:bodyDiv w:val="1"/>
      <w:marLeft w:val="0"/>
      <w:marRight w:val="0"/>
      <w:marTop w:val="0"/>
      <w:marBottom w:val="0"/>
      <w:divBdr>
        <w:top w:val="none" w:sz="0" w:space="0" w:color="auto"/>
        <w:left w:val="none" w:sz="0" w:space="0" w:color="auto"/>
        <w:bottom w:val="none" w:sz="0" w:space="0" w:color="auto"/>
        <w:right w:val="none" w:sz="0" w:space="0" w:color="auto"/>
      </w:divBdr>
      <w:divsChild>
        <w:div w:id="1433624212">
          <w:marLeft w:val="0"/>
          <w:marRight w:val="0"/>
          <w:marTop w:val="0"/>
          <w:marBottom w:val="0"/>
          <w:divBdr>
            <w:top w:val="none" w:sz="0" w:space="0" w:color="auto"/>
            <w:left w:val="none" w:sz="0" w:space="0" w:color="auto"/>
            <w:bottom w:val="none" w:sz="0" w:space="0" w:color="auto"/>
            <w:right w:val="none" w:sz="0" w:space="0" w:color="auto"/>
          </w:divBdr>
        </w:div>
        <w:div w:id="599532602">
          <w:marLeft w:val="0"/>
          <w:marRight w:val="0"/>
          <w:marTop w:val="0"/>
          <w:marBottom w:val="0"/>
          <w:divBdr>
            <w:top w:val="none" w:sz="0" w:space="0" w:color="auto"/>
            <w:left w:val="none" w:sz="0" w:space="0" w:color="auto"/>
            <w:bottom w:val="none" w:sz="0" w:space="0" w:color="auto"/>
            <w:right w:val="none" w:sz="0" w:space="0" w:color="auto"/>
          </w:divBdr>
          <w:divsChild>
            <w:div w:id="2048604141">
              <w:marLeft w:val="0"/>
              <w:marRight w:val="0"/>
              <w:marTop w:val="0"/>
              <w:marBottom w:val="0"/>
              <w:divBdr>
                <w:top w:val="none" w:sz="0" w:space="0" w:color="auto"/>
                <w:left w:val="none" w:sz="0" w:space="0" w:color="auto"/>
                <w:bottom w:val="none" w:sz="0" w:space="0" w:color="auto"/>
                <w:right w:val="none" w:sz="0" w:space="0" w:color="auto"/>
              </w:divBdr>
              <w:divsChild>
                <w:div w:id="806316303">
                  <w:marLeft w:val="0"/>
                  <w:marRight w:val="0"/>
                  <w:marTop w:val="0"/>
                  <w:marBottom w:val="0"/>
                  <w:divBdr>
                    <w:top w:val="none" w:sz="0" w:space="0" w:color="auto"/>
                    <w:left w:val="none" w:sz="0" w:space="0" w:color="auto"/>
                    <w:bottom w:val="none" w:sz="0" w:space="0" w:color="auto"/>
                    <w:right w:val="none" w:sz="0" w:space="0" w:color="auto"/>
                  </w:divBdr>
                  <w:divsChild>
                    <w:div w:id="166990624">
                      <w:marLeft w:val="0"/>
                      <w:marRight w:val="0"/>
                      <w:marTop w:val="0"/>
                      <w:marBottom w:val="0"/>
                      <w:divBdr>
                        <w:top w:val="none" w:sz="0" w:space="0" w:color="auto"/>
                        <w:left w:val="none" w:sz="0" w:space="0" w:color="auto"/>
                        <w:bottom w:val="none" w:sz="0" w:space="0" w:color="auto"/>
                        <w:right w:val="none" w:sz="0" w:space="0" w:color="auto"/>
                      </w:divBdr>
                      <w:divsChild>
                        <w:div w:id="1700160853">
                          <w:marLeft w:val="0"/>
                          <w:marRight w:val="0"/>
                          <w:marTop w:val="0"/>
                          <w:marBottom w:val="0"/>
                          <w:divBdr>
                            <w:top w:val="none" w:sz="0" w:space="0" w:color="auto"/>
                            <w:left w:val="none" w:sz="0" w:space="0" w:color="auto"/>
                            <w:bottom w:val="none" w:sz="0" w:space="0" w:color="auto"/>
                            <w:right w:val="none" w:sz="0" w:space="0" w:color="auto"/>
                          </w:divBdr>
                          <w:divsChild>
                            <w:div w:id="928465180">
                              <w:marLeft w:val="0"/>
                              <w:marRight w:val="0"/>
                              <w:marTop w:val="0"/>
                              <w:marBottom w:val="0"/>
                              <w:divBdr>
                                <w:top w:val="none" w:sz="0" w:space="0" w:color="auto"/>
                                <w:left w:val="none" w:sz="0" w:space="0" w:color="auto"/>
                                <w:bottom w:val="none" w:sz="0" w:space="0" w:color="auto"/>
                                <w:right w:val="none" w:sz="0" w:space="0" w:color="auto"/>
                              </w:divBdr>
                              <w:divsChild>
                                <w:div w:id="1293710439">
                                  <w:marLeft w:val="0"/>
                                  <w:marRight w:val="0"/>
                                  <w:marTop w:val="0"/>
                                  <w:marBottom w:val="0"/>
                                  <w:divBdr>
                                    <w:top w:val="none" w:sz="0" w:space="0" w:color="auto"/>
                                    <w:left w:val="none" w:sz="0" w:space="0" w:color="auto"/>
                                    <w:bottom w:val="none" w:sz="0" w:space="0" w:color="auto"/>
                                    <w:right w:val="none" w:sz="0" w:space="0" w:color="auto"/>
                                  </w:divBdr>
                                  <w:divsChild>
                                    <w:div w:id="16023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2017-05-24T09:08:00Z</dcterms:created>
  <dcterms:modified xsi:type="dcterms:W3CDTF">2017-05-24T09:12:00Z</dcterms:modified>
</cp:coreProperties>
</file>